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771155BD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AE58D0">
        <w:rPr>
          <w:rFonts w:ascii="Arial" w:hAnsi="Arial" w:cs="Arial"/>
        </w:rPr>
        <w:t>Editor</w:t>
      </w:r>
    </w:p>
    <w:p w14:paraId="636577E9" w14:textId="4FF2C8DC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>: 0</w:t>
      </w:r>
      <w:r w:rsidR="00AE58D0">
        <w:rPr>
          <w:rFonts w:ascii="Arial" w:hAnsi="Arial" w:cs="Arial"/>
        </w:rPr>
        <w:t>9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04B9ECE5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AE58D0">
        <w:rPr>
          <w:rFonts w:ascii="Arial" w:hAnsi="Arial" w:cs="Arial"/>
        </w:rPr>
        <w:t>4</w:t>
      </w:r>
      <w:r>
        <w:rPr>
          <w:rFonts w:ascii="Arial" w:hAnsi="Arial" w:cs="Arial"/>
        </w:rPr>
        <w:t>.000,00</w:t>
      </w:r>
    </w:p>
    <w:p w14:paraId="0884CF76" w14:textId="26A73306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C72592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(</w:t>
      </w:r>
      <w:r w:rsidR="00C72592">
        <w:rPr>
          <w:rFonts w:ascii="Arial" w:hAnsi="Arial" w:cs="Arial"/>
        </w:rPr>
        <w:t>quatro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6A026DD3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AE58D0">
        <w:rPr>
          <w:rFonts w:ascii="Arial" w:hAnsi="Arial" w:cs="Arial"/>
        </w:rPr>
        <w:t>Editor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0928D80B" w:rsidR="00CE533A" w:rsidRPr="005A00F4" w:rsidRDefault="00AE58D0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Será responsável pelo projeto estético-visual dos documentários que levará sua assinatura profissional.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9C1E0D"/>
    <w:rsid w:val="00A064FF"/>
    <w:rsid w:val="00A723FF"/>
    <w:rsid w:val="00A83B0E"/>
    <w:rsid w:val="00AE58D0"/>
    <w:rsid w:val="00B0329F"/>
    <w:rsid w:val="00B16C85"/>
    <w:rsid w:val="00B66C2F"/>
    <w:rsid w:val="00BB0A34"/>
    <w:rsid w:val="00BC3BE5"/>
    <w:rsid w:val="00BF793A"/>
    <w:rsid w:val="00C10048"/>
    <w:rsid w:val="00C72592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2024-12-20T15:20:00Z</dcterms:created>
  <dcterms:modified xsi:type="dcterms:W3CDTF">2024-12-20T15:20:00Z</dcterms:modified>
</cp:coreProperties>
</file>